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5688"/>
        <w:gridCol w:w="3384"/>
      </w:tblGrid>
      <w:tr w:rsidR="000768FE" w:rsidRPr="000768FE" w14:paraId="6020DE00" w14:textId="77777777" w:rsidTr="00E65CE9">
        <w:trPr>
          <w:cantSplit/>
          <w:trHeight w:val="1694"/>
        </w:trPr>
        <w:tc>
          <w:tcPr>
            <w:tcW w:w="5688" w:type="dxa"/>
            <w:tcBorders>
              <w:bottom w:val="nil"/>
            </w:tcBorders>
          </w:tcPr>
          <w:p w14:paraId="6F321C92" w14:textId="4CDC3688" w:rsidR="000B5932" w:rsidRPr="000768FE" w:rsidRDefault="000B5932">
            <w:pPr>
              <w:rPr>
                <w:rFonts w:ascii="Arial" w:hAnsi="Arial" w:cs="Arial"/>
              </w:rPr>
            </w:pPr>
            <w:bookmarkStart w:id="0" w:name="_Hlk83112380"/>
            <w:bookmarkEnd w:id="0"/>
          </w:p>
          <w:p w14:paraId="4EC1B963" w14:textId="1611B112" w:rsidR="000B5932" w:rsidRPr="000768FE" w:rsidRDefault="000B5932">
            <w:pPr>
              <w:rPr>
                <w:rFonts w:ascii="Arial" w:hAnsi="Arial" w:cs="Arial"/>
              </w:rPr>
            </w:pPr>
            <w:bookmarkStart w:id="1" w:name="FAOLabel"/>
            <w:bookmarkEnd w:id="1"/>
          </w:p>
          <w:p w14:paraId="770FA611" w14:textId="3D6D5C4E" w:rsidR="00082740" w:rsidRPr="000768FE" w:rsidRDefault="00082740">
            <w:pPr>
              <w:rPr>
                <w:rFonts w:ascii="Arial" w:hAnsi="Arial" w:cs="Arial"/>
              </w:rPr>
            </w:pPr>
            <w:bookmarkStart w:id="2" w:name="Addressee"/>
            <w:bookmarkEnd w:id="2"/>
          </w:p>
          <w:p w14:paraId="202A1AF4" w14:textId="13AD4EFE" w:rsidR="00082740" w:rsidRPr="000768FE" w:rsidRDefault="00082740">
            <w:pPr>
              <w:rPr>
                <w:rFonts w:ascii="Arial" w:hAnsi="Arial" w:cs="Arial"/>
              </w:rPr>
            </w:pPr>
          </w:p>
          <w:p w14:paraId="0CBEDB7D" w14:textId="77777777" w:rsidR="00082740" w:rsidRPr="000768FE" w:rsidRDefault="00082740">
            <w:pPr>
              <w:rPr>
                <w:rFonts w:ascii="Arial" w:hAnsi="Arial" w:cs="Arial"/>
              </w:rPr>
            </w:pPr>
          </w:p>
          <w:p w14:paraId="6D95261A" w14:textId="77777777" w:rsidR="000B5932" w:rsidRPr="000768FE" w:rsidRDefault="000B5932" w:rsidP="0008274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4" w:type="dxa"/>
            <w:tcBorders>
              <w:bottom w:val="nil"/>
            </w:tcBorders>
          </w:tcPr>
          <w:p w14:paraId="720418D7" w14:textId="77777777" w:rsidR="003A01D4" w:rsidRPr="000768FE" w:rsidRDefault="003A01D4" w:rsidP="000768FE">
            <w:pPr>
              <w:jc w:val="right"/>
              <w:rPr>
                <w:rFonts w:ascii="Arial" w:hAnsi="Arial" w:cs="Arial"/>
              </w:rPr>
            </w:pPr>
            <w:bookmarkStart w:id="3" w:name="Fax"/>
            <w:bookmarkStart w:id="4" w:name="Other"/>
            <w:bookmarkStart w:id="5" w:name="TodaysDate"/>
            <w:bookmarkEnd w:id="3"/>
            <w:bookmarkEnd w:id="4"/>
            <w:bookmarkEnd w:id="5"/>
          </w:p>
          <w:p w14:paraId="22CAC3A0" w14:textId="0677E735" w:rsidR="003A01D4" w:rsidRPr="000768FE" w:rsidRDefault="000768FE" w:rsidP="002F0A4D">
            <w:pPr>
              <w:ind w:right="-10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Highways</w:t>
            </w:r>
          </w:p>
          <w:p w14:paraId="6B3A6380" w14:textId="1FDA0D49" w:rsidR="003A01D4" w:rsidRPr="000768FE" w:rsidRDefault="000768FE" w:rsidP="002F0A4D">
            <w:pPr>
              <w:ind w:right="-10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Colmore Square</w:t>
            </w:r>
          </w:p>
          <w:p w14:paraId="636AB547" w14:textId="23CC5638" w:rsidR="003A01D4" w:rsidRPr="000768FE" w:rsidRDefault="000768FE" w:rsidP="002F0A4D">
            <w:pPr>
              <w:ind w:right="-10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 Colmore Circus</w:t>
            </w:r>
          </w:p>
          <w:p w14:paraId="56058093" w14:textId="5A0526AA" w:rsidR="003A01D4" w:rsidRPr="000768FE" w:rsidRDefault="000768FE" w:rsidP="002F0A4D">
            <w:pPr>
              <w:ind w:right="-10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Birmingham</w:t>
            </w:r>
          </w:p>
          <w:p w14:paraId="410A15E4" w14:textId="2A39758D" w:rsidR="003A01D4" w:rsidRPr="000768FE" w:rsidRDefault="000768FE" w:rsidP="002F0A4D">
            <w:pPr>
              <w:ind w:right="-10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B4 6BN</w:t>
            </w:r>
          </w:p>
          <w:p w14:paraId="146E2227" w14:textId="77777777" w:rsidR="000B5932" w:rsidRPr="000768FE" w:rsidRDefault="000B5932">
            <w:pPr>
              <w:rPr>
                <w:rFonts w:ascii="Arial" w:hAnsi="Arial" w:cs="Arial"/>
              </w:rPr>
            </w:pPr>
            <w:bookmarkStart w:id="6" w:name="SenderName"/>
            <w:bookmarkEnd w:id="6"/>
          </w:p>
        </w:tc>
      </w:tr>
    </w:tbl>
    <w:p w14:paraId="03DAE211" w14:textId="5044E328" w:rsidR="00F54DE0" w:rsidRPr="000768FE" w:rsidRDefault="00F54DE0" w:rsidP="00F54DE0">
      <w:pPr>
        <w:rPr>
          <w:rFonts w:ascii="Arial" w:hAnsi="Arial" w:cs="Arial"/>
          <w:b/>
          <w:bCs/>
        </w:rPr>
      </w:pPr>
      <w:r w:rsidRPr="000768FE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F84D170" wp14:editId="7975464C">
            <wp:simplePos x="0" y="0"/>
            <wp:positionH relativeFrom="column">
              <wp:posOffset>-207010</wp:posOffset>
            </wp:positionH>
            <wp:positionV relativeFrom="paragraph">
              <wp:posOffset>-2319020</wp:posOffset>
            </wp:positionV>
            <wp:extent cx="2404110" cy="1019175"/>
            <wp:effectExtent l="0" t="0" r="0" b="0"/>
            <wp:wrapNone/>
            <wp:docPr id="5" name="Picture 5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68FE">
        <w:rPr>
          <w:rFonts w:ascii="Arial" w:hAnsi="Arial" w:cs="Arial"/>
          <w:noProof/>
        </w:rPr>
        <w:drawing>
          <wp:anchor distT="0" distB="0" distL="114300" distR="114300" simplePos="0" relativeHeight="251658241" behindDoc="0" locked="0" layoutInCell="1" allowOverlap="1" wp14:anchorId="6FD044C8" wp14:editId="2675624C">
            <wp:simplePos x="0" y="0"/>
            <wp:positionH relativeFrom="margin">
              <wp:align>right</wp:align>
            </wp:positionH>
            <wp:positionV relativeFrom="paragraph">
              <wp:posOffset>-2189480</wp:posOffset>
            </wp:positionV>
            <wp:extent cx="2015490" cy="687070"/>
            <wp:effectExtent l="0" t="0" r="3810" b="0"/>
            <wp:wrapNone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68FE">
        <w:rPr>
          <w:rFonts w:ascii="Arial" w:hAnsi="Arial" w:cs="Arial"/>
        </w:rPr>
        <w:t xml:space="preserve">Dear </w:t>
      </w:r>
      <w:bookmarkStart w:id="7" w:name="Salutation"/>
      <w:bookmarkEnd w:id="7"/>
      <w:r>
        <w:rPr>
          <w:rFonts w:ascii="Arial" w:hAnsi="Arial" w:cs="Arial"/>
        </w:rPr>
        <w:t>Homeowner</w:t>
      </w:r>
    </w:p>
    <w:p w14:paraId="7F1F474A" w14:textId="77777777" w:rsidR="00F54DE0" w:rsidRPr="000768FE" w:rsidRDefault="00F54DE0" w:rsidP="00F54DE0">
      <w:pPr>
        <w:rPr>
          <w:rFonts w:ascii="Arial" w:hAnsi="Arial" w:cs="Arial"/>
        </w:rPr>
      </w:pPr>
    </w:p>
    <w:p w14:paraId="6DFEED06" w14:textId="1E4DDC34" w:rsidR="00F54DE0" w:rsidRDefault="00F54DE0" w:rsidP="00F54DE0">
      <w:pPr>
        <w:shd w:val="clear" w:color="auto" w:fill="FFFFFF"/>
        <w:spacing w:after="300"/>
        <w:outlineLvl w:val="2"/>
        <w:rPr>
          <w:rFonts w:ascii="Arial" w:hAnsi="Arial" w:cs="Arial"/>
          <w:b/>
          <w:bCs/>
          <w:lang w:eastAsia="en-GB"/>
        </w:rPr>
      </w:pPr>
      <w:bookmarkStart w:id="8" w:name="Subject"/>
      <w:bookmarkEnd w:id="8"/>
      <w:r>
        <w:rPr>
          <w:rFonts w:ascii="Arial" w:hAnsi="Arial" w:cs="Arial"/>
          <w:b/>
          <w:bCs/>
          <w:lang w:eastAsia="en-GB"/>
        </w:rPr>
        <w:t xml:space="preserve">M42 </w:t>
      </w:r>
      <w:r w:rsidR="000F5D03">
        <w:rPr>
          <w:rFonts w:ascii="Arial" w:hAnsi="Arial" w:cs="Arial"/>
          <w:b/>
          <w:bCs/>
          <w:lang w:eastAsia="en-GB"/>
        </w:rPr>
        <w:t>j</w:t>
      </w:r>
      <w:r>
        <w:rPr>
          <w:rFonts w:ascii="Arial" w:hAnsi="Arial" w:cs="Arial"/>
          <w:b/>
          <w:bCs/>
          <w:lang w:eastAsia="en-GB"/>
        </w:rPr>
        <w:t xml:space="preserve">unction 6 Improvements </w:t>
      </w:r>
    </w:p>
    <w:p w14:paraId="594455D1" w14:textId="0803B710" w:rsidR="00FD4372" w:rsidRDefault="00FD4372" w:rsidP="00F54DE0">
      <w:pPr>
        <w:shd w:val="clear" w:color="auto" w:fill="FFFFFF"/>
        <w:spacing w:after="300"/>
        <w:outlineLvl w:val="2"/>
        <w:rPr>
          <w:rFonts w:ascii="Arial" w:hAnsi="Arial" w:cs="Arial"/>
          <w:lang w:eastAsia="en-GB"/>
        </w:rPr>
      </w:pPr>
      <w:r w:rsidRPr="00144AD8">
        <w:rPr>
          <w:rFonts w:ascii="Arial" w:hAnsi="Arial" w:cs="Arial"/>
          <w:lang w:eastAsia="en-GB"/>
        </w:rPr>
        <w:t xml:space="preserve">We’re writing to give you an update on </w:t>
      </w:r>
      <w:r>
        <w:rPr>
          <w:rFonts w:ascii="Arial" w:hAnsi="Arial" w:cs="Arial"/>
          <w:lang w:eastAsia="en-GB"/>
        </w:rPr>
        <w:t>the</w:t>
      </w:r>
      <w:r w:rsidRPr="00144AD8">
        <w:rPr>
          <w:rFonts w:ascii="Arial" w:hAnsi="Arial" w:cs="Arial"/>
          <w:lang w:eastAsia="en-GB"/>
        </w:rPr>
        <w:t xml:space="preserve"> construction of the</w:t>
      </w:r>
      <w:r>
        <w:rPr>
          <w:rFonts w:ascii="Arial" w:hAnsi="Arial" w:cs="Arial"/>
          <w:lang w:eastAsia="en-GB"/>
        </w:rPr>
        <w:t xml:space="preserve"> new</w:t>
      </w:r>
      <w:r w:rsidRPr="00144AD8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 xml:space="preserve">M42 junction 5a, </w:t>
      </w:r>
      <w:r w:rsidRPr="00144AD8">
        <w:rPr>
          <w:rFonts w:ascii="Arial" w:hAnsi="Arial" w:cs="Arial"/>
          <w:lang w:eastAsia="en-GB"/>
        </w:rPr>
        <w:t xml:space="preserve">part of our upgrade </w:t>
      </w:r>
      <w:r>
        <w:rPr>
          <w:rFonts w:ascii="Arial" w:hAnsi="Arial" w:cs="Arial"/>
          <w:lang w:eastAsia="en-GB"/>
        </w:rPr>
        <w:t xml:space="preserve">scheme on </w:t>
      </w:r>
      <w:r w:rsidRPr="00144AD8">
        <w:rPr>
          <w:rFonts w:ascii="Arial" w:hAnsi="Arial" w:cs="Arial"/>
          <w:lang w:eastAsia="en-GB"/>
        </w:rPr>
        <w:t>the M42 at junction 6</w:t>
      </w:r>
      <w:r>
        <w:rPr>
          <w:rFonts w:ascii="Arial" w:hAnsi="Arial" w:cs="Arial"/>
          <w:lang w:eastAsia="en-GB"/>
        </w:rPr>
        <w:t>.</w:t>
      </w:r>
      <w:r w:rsidR="004E116D">
        <w:rPr>
          <w:rFonts w:ascii="Arial" w:hAnsi="Arial" w:cs="Arial"/>
          <w:lang w:eastAsia="en-GB"/>
        </w:rPr>
        <w:t xml:space="preserve"> We recently opened the new </w:t>
      </w:r>
      <w:r w:rsidR="001F4313">
        <w:rPr>
          <w:rFonts w:ascii="Arial" w:hAnsi="Arial" w:cs="Arial"/>
          <w:lang w:eastAsia="en-GB"/>
        </w:rPr>
        <w:t xml:space="preserve">bridge on </w:t>
      </w:r>
      <w:r w:rsidR="004E116D">
        <w:rPr>
          <w:rFonts w:ascii="Arial" w:hAnsi="Arial" w:cs="Arial"/>
          <w:lang w:eastAsia="en-GB"/>
        </w:rPr>
        <w:t xml:space="preserve">Catherine de Barnes </w:t>
      </w:r>
      <w:r w:rsidR="004C476C">
        <w:rPr>
          <w:rFonts w:ascii="Arial" w:hAnsi="Arial" w:cs="Arial"/>
          <w:lang w:eastAsia="en-GB"/>
        </w:rPr>
        <w:t>Lane connecting</w:t>
      </w:r>
      <w:r w:rsidR="006D7A97">
        <w:rPr>
          <w:rFonts w:ascii="Arial" w:hAnsi="Arial" w:cs="Arial"/>
          <w:lang w:eastAsia="en-GB"/>
        </w:rPr>
        <w:t xml:space="preserve"> St Peters Lane North with Catherine de Barnes Lane </w:t>
      </w:r>
      <w:r w:rsidR="001A436D">
        <w:rPr>
          <w:rFonts w:ascii="Arial" w:hAnsi="Arial" w:cs="Arial"/>
          <w:lang w:eastAsia="en-GB"/>
        </w:rPr>
        <w:t xml:space="preserve">on </w:t>
      </w:r>
      <w:r w:rsidR="001A436D" w:rsidRPr="00B13E71">
        <w:rPr>
          <w:rFonts w:ascii="Arial" w:hAnsi="Arial" w:cs="Arial"/>
          <w:lang w:eastAsia="en-GB"/>
        </w:rPr>
        <w:t>10 February</w:t>
      </w:r>
      <w:r w:rsidR="005667AB">
        <w:rPr>
          <w:rFonts w:ascii="Arial" w:hAnsi="Arial" w:cs="Arial"/>
          <w:lang w:eastAsia="en-GB"/>
        </w:rPr>
        <w:t>. This bridge will span the</w:t>
      </w:r>
      <w:r w:rsidR="0033057A">
        <w:rPr>
          <w:rFonts w:ascii="Arial" w:hAnsi="Arial" w:cs="Arial"/>
          <w:lang w:eastAsia="en-GB"/>
        </w:rPr>
        <w:t xml:space="preserve"> new </w:t>
      </w:r>
      <w:r w:rsidR="001654A8">
        <w:rPr>
          <w:rFonts w:ascii="Arial" w:hAnsi="Arial" w:cs="Arial"/>
          <w:lang w:eastAsia="en-GB"/>
        </w:rPr>
        <w:t>link road (A4545) running from the new junction 5a to Clock Interchange.</w:t>
      </w:r>
      <w:r w:rsidR="0033057A">
        <w:rPr>
          <w:rFonts w:ascii="Arial" w:hAnsi="Arial" w:cs="Arial"/>
          <w:lang w:eastAsia="en-GB"/>
        </w:rPr>
        <w:t xml:space="preserve"> </w:t>
      </w:r>
    </w:p>
    <w:p w14:paraId="564C14CB" w14:textId="77777777" w:rsidR="009321DA" w:rsidRPr="001B729A" w:rsidRDefault="009321DA" w:rsidP="009321DA">
      <w:pPr>
        <w:shd w:val="clear" w:color="auto" w:fill="FFFFFF" w:themeFill="background1"/>
        <w:spacing w:after="225"/>
        <w:rPr>
          <w:rFonts w:ascii="Arial" w:hAnsi="Arial" w:cs="Arial"/>
          <w:b/>
          <w:bCs/>
          <w:lang w:eastAsia="en-GB"/>
        </w:rPr>
      </w:pPr>
      <w:r w:rsidRPr="09FA6130">
        <w:rPr>
          <w:rFonts w:ascii="Arial" w:hAnsi="Arial" w:cs="Arial"/>
          <w:b/>
          <w:bCs/>
          <w:lang w:eastAsia="en-GB"/>
        </w:rPr>
        <w:t>What’s happening</w:t>
      </w:r>
      <w:r>
        <w:rPr>
          <w:rFonts w:ascii="Arial" w:hAnsi="Arial" w:cs="Arial"/>
          <w:b/>
          <w:bCs/>
          <w:lang w:eastAsia="en-GB"/>
        </w:rPr>
        <w:t xml:space="preserve"> next</w:t>
      </w:r>
      <w:r w:rsidRPr="09FA6130">
        <w:rPr>
          <w:rFonts w:ascii="Arial" w:hAnsi="Arial" w:cs="Arial"/>
          <w:b/>
          <w:bCs/>
          <w:lang w:eastAsia="en-GB"/>
        </w:rPr>
        <w:t>?</w:t>
      </w:r>
    </w:p>
    <w:p w14:paraId="15149947" w14:textId="4138E2B1" w:rsidR="00DC324A" w:rsidRPr="001F067D" w:rsidRDefault="00BA3A05" w:rsidP="15216E6F">
      <w:pPr>
        <w:rPr>
          <w:rFonts w:ascii="Arial" w:hAnsi="Arial" w:cs="Arial"/>
          <w:color w:val="FF0000"/>
          <w:lang w:eastAsia="en-GB"/>
        </w:rPr>
      </w:pPr>
      <w:r w:rsidRPr="1025717C">
        <w:rPr>
          <w:rFonts w:ascii="Arial" w:hAnsi="Arial" w:cs="Arial"/>
          <w:lang w:eastAsia="en-GB"/>
        </w:rPr>
        <w:t>To</w:t>
      </w:r>
      <w:r w:rsidR="000F5D03" w:rsidRPr="1025717C">
        <w:rPr>
          <w:rFonts w:ascii="Arial" w:hAnsi="Arial" w:cs="Arial"/>
          <w:lang w:eastAsia="en-GB"/>
        </w:rPr>
        <w:t xml:space="preserve"> </w:t>
      </w:r>
      <w:r w:rsidR="00F54DE0" w:rsidRPr="1025717C">
        <w:rPr>
          <w:rFonts w:ascii="Arial" w:hAnsi="Arial" w:cs="Arial"/>
          <w:lang w:eastAsia="en-GB"/>
        </w:rPr>
        <w:t xml:space="preserve">allow us to continue </w:t>
      </w:r>
      <w:r w:rsidR="006A7F64">
        <w:rPr>
          <w:rFonts w:ascii="Arial" w:hAnsi="Arial" w:cs="Arial"/>
          <w:lang w:eastAsia="en-GB"/>
        </w:rPr>
        <w:t>work on</w:t>
      </w:r>
      <w:r w:rsidR="007C7D7D">
        <w:rPr>
          <w:rFonts w:ascii="Arial" w:hAnsi="Arial" w:cs="Arial"/>
          <w:lang w:eastAsia="en-GB"/>
        </w:rPr>
        <w:t xml:space="preserve"> the dual carriageway</w:t>
      </w:r>
      <w:r w:rsidR="000F5D03" w:rsidRPr="1025717C">
        <w:rPr>
          <w:rFonts w:ascii="Arial" w:hAnsi="Arial" w:cs="Arial"/>
          <w:lang w:eastAsia="en-GB"/>
        </w:rPr>
        <w:t>,</w:t>
      </w:r>
      <w:r w:rsidR="001F0709">
        <w:rPr>
          <w:rFonts w:ascii="Arial" w:hAnsi="Arial" w:cs="Arial"/>
          <w:lang w:eastAsia="en-GB"/>
        </w:rPr>
        <w:t xml:space="preserve"> </w:t>
      </w:r>
      <w:r w:rsidR="00D4315A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Catherine de Barnes Lane (North)</w:t>
      </w:r>
      <w:r w:rsidR="00D4315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will be closed from </w:t>
      </w:r>
      <w:r w:rsidR="00AA1A4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9.30am to 3.30</w:t>
      </w:r>
      <w:r w:rsidR="004C476C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pm </w:t>
      </w:r>
      <w:r w:rsidR="004C476C" w:rsidRPr="000361EC">
        <w:rPr>
          <w:rFonts w:ascii="Arial" w:hAnsi="Arial" w:cs="Arial"/>
          <w:b/>
          <w:bCs/>
          <w:lang w:eastAsia="en-GB"/>
        </w:rPr>
        <w:t>on</w:t>
      </w:r>
      <w:r w:rsidR="00DA11BB" w:rsidRPr="000361EC">
        <w:rPr>
          <w:rFonts w:ascii="Arial" w:hAnsi="Arial" w:cs="Arial"/>
          <w:b/>
          <w:bCs/>
          <w:lang w:eastAsia="en-GB"/>
        </w:rPr>
        <w:t xml:space="preserve"> </w:t>
      </w:r>
      <w:r w:rsidR="000C0FE5">
        <w:rPr>
          <w:rFonts w:ascii="Arial" w:hAnsi="Arial" w:cs="Arial"/>
          <w:b/>
          <w:bCs/>
          <w:lang w:eastAsia="en-GB"/>
        </w:rPr>
        <w:t xml:space="preserve">Sunday </w:t>
      </w:r>
      <w:r w:rsidR="00102FB2" w:rsidRPr="000361EC">
        <w:rPr>
          <w:rFonts w:ascii="Arial" w:hAnsi="Arial" w:cs="Arial"/>
          <w:b/>
          <w:bCs/>
          <w:lang w:eastAsia="en-GB"/>
        </w:rPr>
        <w:t>May</w:t>
      </w:r>
      <w:r w:rsidR="00DA11BB" w:rsidRPr="000361EC">
        <w:rPr>
          <w:rFonts w:ascii="Arial" w:hAnsi="Arial" w:cs="Arial"/>
          <w:b/>
          <w:bCs/>
          <w:lang w:eastAsia="en-GB"/>
        </w:rPr>
        <w:t xml:space="preserve"> 14</w:t>
      </w:r>
      <w:r w:rsidR="00102FB2">
        <w:rPr>
          <w:rFonts w:ascii="Arial" w:hAnsi="Arial" w:cs="Arial"/>
          <w:lang w:eastAsia="en-GB"/>
        </w:rPr>
        <w:t>.</w:t>
      </w:r>
      <w:r w:rsidR="001F4313">
        <w:rPr>
          <w:rFonts w:ascii="Arial" w:hAnsi="Arial" w:cs="Arial"/>
          <w:lang w:eastAsia="en-GB"/>
        </w:rPr>
        <w:t xml:space="preserve"> </w:t>
      </w:r>
      <w:proofErr w:type="gramStart"/>
      <w:r w:rsidR="001F4313">
        <w:rPr>
          <w:rFonts w:ascii="Arial" w:hAnsi="Arial" w:cs="Arial"/>
          <w:lang w:eastAsia="en-GB"/>
        </w:rPr>
        <w:t>So</w:t>
      </w:r>
      <w:proofErr w:type="gramEnd"/>
      <w:r w:rsidR="001F4313">
        <w:rPr>
          <w:rFonts w:ascii="Arial" w:hAnsi="Arial" w:cs="Arial"/>
          <w:lang w:eastAsia="en-GB"/>
        </w:rPr>
        <w:t xml:space="preserve"> we can remove</w:t>
      </w:r>
      <w:r w:rsidR="009609F9" w:rsidRPr="00AB7757">
        <w:rPr>
          <w:rFonts w:ascii="Arial" w:hAnsi="Arial" w:cs="Arial"/>
          <w:lang w:eastAsia="en-GB"/>
        </w:rPr>
        <w:t xml:space="preserve"> the concrete block barriers currently in place along the edges of the </w:t>
      </w:r>
      <w:r w:rsidR="00E63B2A" w:rsidRPr="002B5FFD">
        <w:rPr>
          <w:rFonts w:ascii="Arial" w:hAnsi="Arial" w:cs="Arial"/>
          <w:color w:val="000000" w:themeColor="text1"/>
          <w:lang w:eastAsia="en-GB"/>
        </w:rPr>
        <w:t>B</w:t>
      </w:r>
      <w:r w:rsidR="009609F9" w:rsidRPr="002B5FFD">
        <w:rPr>
          <w:rFonts w:ascii="Arial" w:hAnsi="Arial" w:cs="Arial"/>
          <w:color w:val="000000" w:themeColor="text1"/>
          <w:lang w:eastAsia="en-GB"/>
        </w:rPr>
        <w:t>ridge.</w:t>
      </w:r>
      <w:r w:rsidR="007C27AE" w:rsidRPr="002B5FFD">
        <w:rPr>
          <w:rFonts w:ascii="Arial" w:hAnsi="Arial" w:cs="Arial"/>
          <w:color w:val="000000" w:themeColor="text1"/>
          <w:lang w:eastAsia="en-GB"/>
        </w:rPr>
        <w:t xml:space="preserve"> </w:t>
      </w:r>
      <w:r w:rsidR="00C60A09" w:rsidRPr="002B5FFD">
        <w:rPr>
          <w:rFonts w:ascii="Arial" w:hAnsi="Arial" w:cs="Arial"/>
          <w:color w:val="000000" w:themeColor="text1"/>
          <w:lang w:eastAsia="en-GB"/>
        </w:rPr>
        <w:t>These concrete b</w:t>
      </w:r>
      <w:r w:rsidR="00B54FF9" w:rsidRPr="002B5FFD">
        <w:rPr>
          <w:rFonts w:ascii="Arial" w:hAnsi="Arial" w:cs="Arial"/>
          <w:color w:val="000000" w:themeColor="text1"/>
          <w:lang w:eastAsia="en-GB"/>
        </w:rPr>
        <w:t>arriers</w:t>
      </w:r>
      <w:r w:rsidR="00C60A09" w:rsidRPr="002B5FFD">
        <w:rPr>
          <w:rFonts w:ascii="Arial" w:hAnsi="Arial" w:cs="Arial"/>
          <w:color w:val="000000" w:themeColor="text1"/>
          <w:lang w:eastAsia="en-GB"/>
        </w:rPr>
        <w:t xml:space="preserve"> </w:t>
      </w:r>
      <w:r w:rsidR="009572C0" w:rsidRPr="002B5FFD">
        <w:rPr>
          <w:rFonts w:ascii="Arial" w:hAnsi="Arial" w:cs="Arial"/>
          <w:color w:val="000000" w:themeColor="text1"/>
          <w:lang w:eastAsia="en-GB"/>
        </w:rPr>
        <w:t>have</w:t>
      </w:r>
      <w:r w:rsidR="00C60A09" w:rsidRPr="002B5FFD">
        <w:rPr>
          <w:rFonts w:ascii="Arial" w:hAnsi="Arial" w:cs="Arial"/>
          <w:color w:val="000000" w:themeColor="text1"/>
          <w:lang w:eastAsia="en-GB"/>
        </w:rPr>
        <w:t xml:space="preserve"> </w:t>
      </w:r>
      <w:r w:rsidR="006F0AD3" w:rsidRPr="002B5FFD">
        <w:rPr>
          <w:rFonts w:ascii="Arial" w:hAnsi="Arial" w:cs="Arial"/>
          <w:color w:val="000000" w:themeColor="text1"/>
          <w:lang w:eastAsia="en-GB"/>
        </w:rPr>
        <w:t xml:space="preserve">been </w:t>
      </w:r>
      <w:r w:rsidR="004C476C">
        <w:rPr>
          <w:rFonts w:ascii="Arial" w:hAnsi="Arial" w:cs="Arial"/>
          <w:color w:val="000000" w:themeColor="text1"/>
          <w:lang w:eastAsia="en-GB"/>
        </w:rPr>
        <w:t>put in place</w:t>
      </w:r>
      <w:r w:rsidR="00C60A09" w:rsidRPr="002B5FFD">
        <w:rPr>
          <w:rFonts w:ascii="Arial" w:hAnsi="Arial" w:cs="Arial"/>
          <w:color w:val="000000" w:themeColor="text1"/>
          <w:lang w:eastAsia="en-GB"/>
        </w:rPr>
        <w:t xml:space="preserve"> to</w:t>
      </w:r>
      <w:r w:rsidR="001D09A1" w:rsidRPr="002B5FFD">
        <w:rPr>
          <w:rFonts w:ascii="Arial" w:hAnsi="Arial" w:cs="Arial"/>
          <w:color w:val="000000" w:themeColor="text1"/>
          <w:lang w:eastAsia="en-GB"/>
        </w:rPr>
        <w:t xml:space="preserve"> protect vehicles and pedestrians</w:t>
      </w:r>
      <w:r w:rsidR="005275E6" w:rsidRPr="002B5FFD">
        <w:rPr>
          <w:rFonts w:ascii="Arial" w:hAnsi="Arial" w:cs="Arial"/>
          <w:color w:val="000000" w:themeColor="text1"/>
          <w:lang w:eastAsia="en-GB"/>
        </w:rPr>
        <w:t xml:space="preserve"> on the bridge</w:t>
      </w:r>
      <w:r w:rsidR="001D09A1" w:rsidRPr="002B5FFD">
        <w:rPr>
          <w:rFonts w:ascii="Arial" w:hAnsi="Arial" w:cs="Arial"/>
          <w:color w:val="000000" w:themeColor="text1"/>
          <w:lang w:eastAsia="en-GB"/>
        </w:rPr>
        <w:t xml:space="preserve"> while</w:t>
      </w:r>
      <w:r w:rsidR="001F4313">
        <w:rPr>
          <w:rFonts w:ascii="Arial" w:hAnsi="Arial" w:cs="Arial"/>
          <w:color w:val="000000" w:themeColor="text1"/>
          <w:lang w:eastAsia="en-GB"/>
        </w:rPr>
        <w:t xml:space="preserve"> </w:t>
      </w:r>
      <w:r w:rsidR="004C476C">
        <w:rPr>
          <w:rFonts w:ascii="Arial" w:hAnsi="Arial" w:cs="Arial"/>
          <w:color w:val="000000" w:themeColor="text1"/>
          <w:lang w:eastAsia="en-GB"/>
        </w:rPr>
        <w:t>permanent</w:t>
      </w:r>
      <w:r w:rsidR="004C476C" w:rsidRPr="002B5FFD">
        <w:rPr>
          <w:rFonts w:ascii="Arial" w:hAnsi="Arial" w:cs="Arial"/>
          <w:color w:val="000000" w:themeColor="text1"/>
          <w:lang w:eastAsia="en-GB"/>
        </w:rPr>
        <w:t xml:space="preserve"> steel</w:t>
      </w:r>
      <w:r w:rsidR="001D09A1" w:rsidRPr="002B5FFD">
        <w:rPr>
          <w:rFonts w:ascii="Arial" w:hAnsi="Arial" w:cs="Arial"/>
          <w:color w:val="000000" w:themeColor="text1"/>
          <w:lang w:eastAsia="en-GB"/>
        </w:rPr>
        <w:t xml:space="preserve"> vehicle restraint </w:t>
      </w:r>
      <w:r w:rsidR="00A02B29" w:rsidRPr="002B5FFD">
        <w:rPr>
          <w:rFonts w:ascii="Arial" w:hAnsi="Arial" w:cs="Arial"/>
          <w:color w:val="000000" w:themeColor="text1"/>
          <w:lang w:eastAsia="en-GB"/>
        </w:rPr>
        <w:t xml:space="preserve">barriers </w:t>
      </w:r>
      <w:r w:rsidR="0036615D" w:rsidRPr="002B5FFD">
        <w:rPr>
          <w:rFonts w:ascii="Arial" w:hAnsi="Arial" w:cs="Arial"/>
          <w:color w:val="000000" w:themeColor="text1"/>
          <w:lang w:eastAsia="en-GB"/>
        </w:rPr>
        <w:t>have</w:t>
      </w:r>
      <w:r w:rsidR="00D750C3">
        <w:rPr>
          <w:rFonts w:ascii="Arial" w:hAnsi="Arial" w:cs="Arial"/>
          <w:color w:val="000000" w:themeColor="text1"/>
          <w:lang w:eastAsia="en-GB"/>
        </w:rPr>
        <w:t xml:space="preserve"> now</w:t>
      </w:r>
      <w:r w:rsidR="00A02B29" w:rsidRPr="002B5FFD">
        <w:rPr>
          <w:rFonts w:ascii="Arial" w:hAnsi="Arial" w:cs="Arial"/>
          <w:color w:val="000000" w:themeColor="text1"/>
          <w:lang w:eastAsia="en-GB"/>
        </w:rPr>
        <w:t xml:space="preserve"> </w:t>
      </w:r>
      <w:r w:rsidR="006F0AD3" w:rsidRPr="002B5FFD">
        <w:rPr>
          <w:rFonts w:ascii="Arial" w:hAnsi="Arial" w:cs="Arial"/>
          <w:color w:val="000000" w:themeColor="text1"/>
          <w:lang w:eastAsia="en-GB"/>
        </w:rPr>
        <w:t>be</w:t>
      </w:r>
      <w:r w:rsidR="0036615D" w:rsidRPr="002B5FFD">
        <w:rPr>
          <w:rFonts w:ascii="Arial" w:hAnsi="Arial" w:cs="Arial"/>
          <w:color w:val="000000" w:themeColor="text1"/>
          <w:lang w:eastAsia="en-GB"/>
        </w:rPr>
        <w:t>en</w:t>
      </w:r>
      <w:r w:rsidR="006F0AD3" w:rsidRPr="002B5FFD">
        <w:rPr>
          <w:rFonts w:ascii="Arial" w:hAnsi="Arial" w:cs="Arial"/>
          <w:color w:val="000000" w:themeColor="text1"/>
          <w:lang w:eastAsia="en-GB"/>
        </w:rPr>
        <w:t xml:space="preserve"> </w:t>
      </w:r>
      <w:r w:rsidR="00A02B29" w:rsidRPr="002B5FFD">
        <w:rPr>
          <w:rFonts w:ascii="Arial" w:hAnsi="Arial" w:cs="Arial"/>
          <w:color w:val="000000" w:themeColor="text1"/>
          <w:lang w:eastAsia="en-GB"/>
        </w:rPr>
        <w:t xml:space="preserve">installed. </w:t>
      </w:r>
    </w:p>
    <w:p w14:paraId="53C47423" w14:textId="1BD5FD8D" w:rsidR="00DC324A" w:rsidRDefault="00DC324A" w:rsidP="15216E6F"/>
    <w:p w14:paraId="0E893D7C" w14:textId="1264B50C" w:rsidR="006F787B" w:rsidRDefault="008C77EE" w:rsidP="006F787B">
      <w:pPr>
        <w:jc w:val="center"/>
      </w:pPr>
      <w:r>
        <w:rPr>
          <w:noProof/>
        </w:rPr>
        <w:drawing>
          <wp:inline distT="0" distB="0" distL="0" distR="0" wp14:anchorId="7D42BFAE" wp14:editId="6B2389F9">
            <wp:extent cx="3481983" cy="3212327"/>
            <wp:effectExtent l="0" t="0" r="4445" b="7620"/>
            <wp:docPr id="3" name="Picture 3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586" cy="329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</w:p>
    <w:p w14:paraId="2B508C85" w14:textId="3D5A382F" w:rsidR="008C77EE" w:rsidRDefault="00CA2FB8" w:rsidP="001F0709">
      <w:pPr>
        <w:rPr>
          <w:rFonts w:ascii="Arial" w:hAnsi="Arial" w:cs="Arial"/>
          <w:lang w:eastAsia="en-GB"/>
        </w:rPr>
      </w:pPr>
      <w:r>
        <w:rPr>
          <w:rStyle w:val="normaltextrun"/>
          <w:rFonts w:ascii="Arial" w:hAnsi="Arial" w:cs="Arial"/>
          <w:color w:val="000000"/>
        </w:rPr>
        <w:lastRenderedPageBreak/>
        <w:t>When roads are closed, we’ll put in place a clearly signed diversion route (shown above) which has been agreed with Solihull Metropolitan Borough Council as the most suitable route for both the amount and type of traffic being diverted. </w:t>
      </w:r>
      <w:r>
        <w:rPr>
          <w:rStyle w:val="eop"/>
          <w:rFonts w:ascii="Arial" w:hAnsi="Arial" w:cs="Arial"/>
          <w:color w:val="000000"/>
        </w:rPr>
        <w:t> </w:t>
      </w:r>
    </w:p>
    <w:p w14:paraId="3CADB919" w14:textId="77777777" w:rsidR="008C77EE" w:rsidRDefault="008C77EE" w:rsidP="001F0709">
      <w:pPr>
        <w:rPr>
          <w:rFonts w:ascii="Arial" w:hAnsi="Arial" w:cs="Arial"/>
          <w:lang w:eastAsia="en-GB"/>
        </w:rPr>
      </w:pPr>
    </w:p>
    <w:p w14:paraId="23EF5CE3" w14:textId="77777777" w:rsidR="008C77EE" w:rsidRDefault="008C77EE" w:rsidP="001F0709">
      <w:pPr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Why is this road closure needed?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01AF26DB" w14:textId="77777777" w:rsidR="008C77EE" w:rsidRDefault="008C77EE" w:rsidP="001F0709">
      <w:pPr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0B622434" w14:textId="2FDCC401" w:rsidR="00034728" w:rsidRPr="00AB7757" w:rsidRDefault="00D07B60" w:rsidP="001F0709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Safety is our primary imperative. As a result, </w:t>
      </w:r>
      <w:r w:rsidRPr="00AB7757">
        <w:rPr>
          <w:rFonts w:ascii="Arial" w:hAnsi="Arial" w:cs="Arial"/>
          <w:lang w:eastAsia="en-GB"/>
        </w:rPr>
        <w:t>due to the size of the machinery</w:t>
      </w:r>
      <w:r>
        <w:rPr>
          <w:rFonts w:ascii="Arial" w:hAnsi="Arial" w:cs="Arial"/>
          <w:lang w:eastAsia="en-GB"/>
        </w:rPr>
        <w:t xml:space="preserve"> needed</w:t>
      </w:r>
      <w:r w:rsidRPr="00AB7757">
        <w:rPr>
          <w:rFonts w:ascii="Arial" w:hAnsi="Arial" w:cs="Arial"/>
          <w:lang w:eastAsia="en-GB"/>
        </w:rPr>
        <w:t xml:space="preserve"> to lift the </w:t>
      </w:r>
      <w:r>
        <w:rPr>
          <w:rFonts w:ascii="Arial" w:hAnsi="Arial" w:cs="Arial"/>
          <w:lang w:eastAsia="en-GB"/>
        </w:rPr>
        <w:t xml:space="preserve">concrete </w:t>
      </w:r>
      <w:r w:rsidRPr="00AB7757">
        <w:rPr>
          <w:rFonts w:ascii="Arial" w:hAnsi="Arial" w:cs="Arial"/>
          <w:lang w:eastAsia="en-GB"/>
        </w:rPr>
        <w:t>blocks</w:t>
      </w:r>
      <w:r>
        <w:rPr>
          <w:rFonts w:ascii="Arial" w:hAnsi="Arial" w:cs="Arial"/>
          <w:lang w:eastAsia="en-GB"/>
        </w:rPr>
        <w:t>, a</w:t>
      </w:r>
      <w:r w:rsidR="003161D1">
        <w:rPr>
          <w:rFonts w:ascii="Arial" w:hAnsi="Arial" w:cs="Arial"/>
          <w:lang w:eastAsia="en-GB"/>
        </w:rPr>
        <w:t xml:space="preserve"> </w:t>
      </w:r>
      <w:r w:rsidR="00AB7757" w:rsidRPr="00AB7757">
        <w:rPr>
          <w:rFonts w:ascii="Arial" w:hAnsi="Arial" w:cs="Arial"/>
          <w:lang w:eastAsia="en-GB"/>
        </w:rPr>
        <w:t>full road closure is</w:t>
      </w:r>
      <w:r w:rsidR="003161D1">
        <w:rPr>
          <w:rFonts w:ascii="Arial" w:hAnsi="Arial" w:cs="Arial"/>
          <w:lang w:eastAsia="en-GB"/>
        </w:rPr>
        <w:t xml:space="preserve"> required</w:t>
      </w:r>
      <w:r w:rsidR="00403842">
        <w:rPr>
          <w:rFonts w:ascii="Arial" w:hAnsi="Arial" w:cs="Arial"/>
          <w:lang w:eastAsia="en-GB"/>
        </w:rPr>
        <w:t>.</w:t>
      </w:r>
      <w:r w:rsidR="003D2AAC">
        <w:rPr>
          <w:rFonts w:ascii="Arial" w:hAnsi="Arial" w:cs="Arial"/>
          <w:lang w:eastAsia="en-GB"/>
        </w:rPr>
        <w:t xml:space="preserve"> </w:t>
      </w:r>
    </w:p>
    <w:p w14:paraId="16CA445F" w14:textId="77777777" w:rsidR="00AB7757" w:rsidRPr="001F0709" w:rsidRDefault="00AB7757" w:rsidP="001F0709">
      <w:pPr>
        <w:rPr>
          <w:rFonts w:ascii="Arial" w:hAnsi="Arial" w:cs="Arial"/>
          <w:lang w:eastAsia="en-GB"/>
        </w:rPr>
      </w:pPr>
    </w:p>
    <w:p w14:paraId="0F8CC8F1" w14:textId="269CA0AA" w:rsidR="00A17110" w:rsidRDefault="00FE6FBE" w:rsidP="000254D9">
      <w:pPr>
        <w:shd w:val="clear" w:color="auto" w:fill="FFFFFF" w:themeFill="background1"/>
        <w:spacing w:after="225"/>
        <w:jc w:val="center"/>
        <w:rPr>
          <w:rFonts w:ascii="Arial" w:hAnsi="Arial" w:cs="Arial"/>
          <w:lang w:eastAsia="en-GB"/>
        </w:rPr>
      </w:pPr>
      <w:r>
        <w:rPr>
          <w:noProof/>
        </w:rPr>
        <w:drawing>
          <wp:inline distT="0" distB="0" distL="0" distR="0" wp14:anchorId="182D4DE1" wp14:editId="5138734F">
            <wp:extent cx="3172570" cy="3268709"/>
            <wp:effectExtent l="0" t="0" r="8890" b="8255"/>
            <wp:docPr id="10" name="Picture 1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7865" cy="3305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9251F" w14:textId="2A0DE196" w:rsidR="00F54DE0" w:rsidRDefault="00F54DE0" w:rsidP="00A32454">
      <w:pPr>
        <w:shd w:val="clear" w:color="auto" w:fill="FFFFFF" w:themeFill="background1"/>
        <w:spacing w:after="225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We will make every effort to manage and minimise the disruption to the local area</w:t>
      </w:r>
      <w:r w:rsidR="008C1AF2">
        <w:rPr>
          <w:rFonts w:ascii="Arial" w:hAnsi="Arial" w:cs="Arial"/>
          <w:lang w:eastAsia="en-GB"/>
        </w:rPr>
        <w:t>, and we apologise in advance for any inconvenience you may experience during our upcoming work.</w:t>
      </w:r>
      <w:r w:rsidR="00EF6B35">
        <w:rPr>
          <w:rFonts w:ascii="Arial" w:hAnsi="Arial" w:cs="Arial"/>
          <w:lang w:eastAsia="en-GB"/>
        </w:rPr>
        <w:t xml:space="preserve"> Every effort will be made to complete this work as soon as possible.</w:t>
      </w:r>
    </w:p>
    <w:p w14:paraId="5F700E8D" w14:textId="77777777" w:rsidR="0057548D" w:rsidRDefault="00EF29F3" w:rsidP="00F54DE0">
      <w:pPr>
        <w:rPr>
          <w:rFonts w:ascii="Arial" w:hAnsi="Arial" w:cs="Arial"/>
          <w:bCs/>
          <w:lang w:eastAsia="en-GB"/>
        </w:rPr>
      </w:pPr>
      <w:bookmarkStart w:id="9" w:name="Yours"/>
      <w:bookmarkEnd w:id="9"/>
      <w:r>
        <w:rPr>
          <w:rFonts w:ascii="Arial" w:hAnsi="Arial" w:cs="Arial"/>
          <w:bCs/>
          <w:lang w:eastAsia="en-GB"/>
        </w:rPr>
        <w:t xml:space="preserve">If you have any questions about this work, or if you’d like to receive regular updates about the project, you can email me at: </w:t>
      </w:r>
      <w:hyperlink r:id="rId15" w:history="1">
        <w:r w:rsidR="0044506A" w:rsidRPr="000C6A19">
          <w:rPr>
            <w:rStyle w:val="Hyperlink"/>
            <w:rFonts w:ascii="Arial" w:hAnsi="Arial" w:cs="Arial"/>
            <w:bCs/>
            <w:lang w:eastAsia="en-GB"/>
          </w:rPr>
          <w:t>patrick.thomson@skanska.co.uk</w:t>
        </w:r>
      </w:hyperlink>
      <w:r w:rsidR="008C1AF2" w:rsidRPr="00B80FB6">
        <w:rPr>
          <w:rFonts w:ascii="Arial" w:hAnsi="Arial" w:cs="Arial"/>
          <w:bCs/>
          <w:lang w:eastAsia="en-GB"/>
        </w:rPr>
        <w:t xml:space="preserve">. </w:t>
      </w:r>
    </w:p>
    <w:p w14:paraId="222A68BD" w14:textId="77777777" w:rsidR="0057548D" w:rsidRDefault="0057548D" w:rsidP="00F54DE0">
      <w:pPr>
        <w:rPr>
          <w:rFonts w:ascii="Arial" w:hAnsi="Arial" w:cs="Arial"/>
          <w:bCs/>
          <w:lang w:eastAsia="en-GB"/>
        </w:rPr>
      </w:pPr>
    </w:p>
    <w:p w14:paraId="4CC3F3FC" w14:textId="77777777" w:rsidR="00A7335E" w:rsidRPr="002F6797" w:rsidRDefault="00A7335E" w:rsidP="00A7335E">
      <w:pPr>
        <w:rPr>
          <w:rFonts w:ascii="Arial" w:hAnsi="Arial" w:cs="Arial"/>
          <w:b/>
          <w:bCs/>
          <w:lang w:eastAsia="en-GB"/>
        </w:rPr>
      </w:pPr>
      <w:r w:rsidRPr="6E72ADC5">
        <w:rPr>
          <w:rFonts w:ascii="Arial" w:hAnsi="Arial" w:cs="Arial"/>
          <w:lang w:eastAsia="en-GB"/>
        </w:rPr>
        <w:t xml:space="preserve">Alternatively, please visit the National Highways project webpage where you can sign up for email updates: </w:t>
      </w:r>
      <w:hyperlink r:id="rId16">
        <w:r w:rsidRPr="6E72ADC5">
          <w:rPr>
            <w:rStyle w:val="Hyperlink"/>
            <w:rFonts w:ascii="Arial" w:hAnsi="Arial" w:cs="Arial"/>
            <w:lang w:eastAsia="en-GB"/>
          </w:rPr>
          <w:t>https://nationalhighways.co.uk/our-work/west-midlands/m42-junction6/</w:t>
        </w:r>
      </w:hyperlink>
      <w:r w:rsidRPr="6E72ADC5">
        <w:rPr>
          <w:rFonts w:ascii="Arial" w:hAnsi="Arial" w:cs="Arial"/>
          <w:lang w:eastAsia="en-GB"/>
        </w:rPr>
        <w:t>.</w:t>
      </w:r>
    </w:p>
    <w:p w14:paraId="1473F4CC" w14:textId="77777777" w:rsidR="00A7335E" w:rsidRDefault="00A7335E" w:rsidP="00A7335E">
      <w:pPr>
        <w:rPr>
          <w:rFonts w:ascii="Arial" w:hAnsi="Arial" w:cs="Arial"/>
          <w:lang w:eastAsia="en-GB"/>
        </w:rPr>
      </w:pPr>
    </w:p>
    <w:p w14:paraId="3F82FF51" w14:textId="77777777" w:rsidR="00A7335E" w:rsidRPr="000768FE" w:rsidRDefault="00A7335E" w:rsidP="00A7335E">
      <w:pPr>
        <w:rPr>
          <w:rFonts w:ascii="Arial" w:hAnsi="Arial" w:cs="Arial"/>
        </w:rPr>
      </w:pPr>
      <w:r w:rsidRPr="000768FE">
        <w:rPr>
          <w:rFonts w:ascii="Arial" w:hAnsi="Arial" w:cs="Arial"/>
        </w:rPr>
        <w:t>Yours faithfully</w:t>
      </w:r>
    </w:p>
    <w:p w14:paraId="1F898BA9" w14:textId="77777777" w:rsidR="00A7335E" w:rsidRPr="000768FE" w:rsidRDefault="00A7335E" w:rsidP="00A7335E">
      <w:pPr>
        <w:rPr>
          <w:rFonts w:ascii="Arial" w:hAnsi="Arial" w:cs="Arial"/>
        </w:rPr>
      </w:pPr>
    </w:p>
    <w:p w14:paraId="7ABFA5F0" w14:textId="77777777" w:rsidR="00A7335E" w:rsidRDefault="00A7335E" w:rsidP="00A7335E">
      <w:pPr>
        <w:rPr>
          <w:rFonts w:ascii="Arial" w:hAnsi="Arial" w:cs="Arial"/>
        </w:rPr>
      </w:pPr>
      <w:bookmarkStart w:id="10" w:name="SenderName1"/>
      <w:bookmarkEnd w:id="10"/>
      <w:r>
        <w:rPr>
          <w:rFonts w:ascii="Arial" w:hAnsi="Arial" w:cs="Arial"/>
        </w:rPr>
        <w:t>Patrick Thomson</w:t>
      </w:r>
    </w:p>
    <w:p w14:paraId="254DD656" w14:textId="77777777" w:rsidR="00A7335E" w:rsidRDefault="00A7335E" w:rsidP="00A7335E">
      <w:pPr>
        <w:rPr>
          <w:rFonts w:ascii="Arial" w:hAnsi="Arial" w:cs="Arial"/>
        </w:rPr>
      </w:pPr>
      <w:r>
        <w:rPr>
          <w:rFonts w:ascii="Arial" w:hAnsi="Arial" w:cs="Arial"/>
        </w:rPr>
        <w:t>Stakeholder, Customer &amp; Communications Manager</w:t>
      </w:r>
    </w:p>
    <w:p w14:paraId="6615D893" w14:textId="350744A0" w:rsidR="00397949" w:rsidRPr="000768FE" w:rsidRDefault="00A7335E" w:rsidP="00A7335E">
      <w:pPr>
        <w:rPr>
          <w:rFonts w:ascii="Arial" w:hAnsi="Arial" w:cs="Arial"/>
        </w:rPr>
      </w:pPr>
      <w:r>
        <w:rPr>
          <w:rFonts w:ascii="Arial" w:hAnsi="Arial" w:cs="Arial"/>
        </w:rPr>
        <w:t>Skanska</w:t>
      </w:r>
    </w:p>
    <w:sectPr w:rsidR="00397949" w:rsidRPr="000768FE" w:rsidSect="00E65CE9">
      <w:headerReference w:type="default" r:id="rId17"/>
      <w:footerReference w:type="default" r:id="rId18"/>
      <w:footerReference w:type="first" r:id="rId19"/>
      <w:pgSz w:w="11906" w:h="16838" w:code="9"/>
      <w:pgMar w:top="1440" w:right="1440" w:bottom="1135" w:left="1440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EE91D" w14:textId="77777777" w:rsidR="00722AA9" w:rsidRDefault="00722AA9">
      <w:r>
        <w:separator/>
      </w:r>
    </w:p>
  </w:endnote>
  <w:endnote w:type="continuationSeparator" w:id="0">
    <w:p w14:paraId="060C72AC" w14:textId="77777777" w:rsidR="00722AA9" w:rsidRDefault="00722AA9">
      <w:r>
        <w:continuationSeparator/>
      </w:r>
    </w:p>
  </w:endnote>
  <w:endnote w:type="continuationNotice" w:id="1">
    <w:p w14:paraId="2A92D73E" w14:textId="77777777" w:rsidR="00722AA9" w:rsidRDefault="00722A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360E" w14:textId="77777777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3CA69FE9" w14:textId="77777777" w:rsidR="00777912" w:rsidRPr="00774AF4" w:rsidRDefault="00FF5DE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3D2EDE48" wp14:editId="4A124C78">
          <wp:simplePos x="0" y="0"/>
          <wp:positionH relativeFrom="column">
            <wp:posOffset>5014595</wp:posOffset>
          </wp:positionH>
          <wp:positionV relativeFrom="page">
            <wp:posOffset>9862185</wp:posOffset>
          </wp:positionV>
          <wp:extent cx="952500" cy="469265"/>
          <wp:effectExtent l="0" t="0" r="0" b="6985"/>
          <wp:wrapTight wrapText="bothSides">
            <wp:wrapPolygon edited="0">
              <wp:start x="0" y="0"/>
              <wp:lineTo x="0" y="21045"/>
              <wp:lineTo x="21168" y="21045"/>
              <wp:lineTo x="21168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0C690B" wp14:editId="66268F7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5B3C45" w14:textId="77777777" w:rsidR="002A0A37" w:rsidRPr="00CE5EB0" w:rsidRDefault="002A0A37" w:rsidP="002A0A37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CE5EB0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7724140E" w14:textId="77777777" w:rsidR="002A0A37" w:rsidRPr="006D362A" w:rsidRDefault="002A0A37" w:rsidP="002A0A37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CE5EB0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 Limited registered in England and Wales number 09346363</w:t>
                          </w:r>
                        </w:p>
                        <w:p w14:paraId="3E2259FE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0C69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705B3C45" w14:textId="77777777" w:rsidR="002A0A37" w:rsidRPr="00CE5EB0" w:rsidRDefault="002A0A37" w:rsidP="002A0A37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CE5EB0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7724140E" w14:textId="77777777" w:rsidR="002A0A37" w:rsidRPr="006D362A" w:rsidRDefault="002A0A37" w:rsidP="002A0A37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CE5EB0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 Limited registered in England and Wales number 09346363</w:t>
                    </w:r>
                  </w:p>
                  <w:p w14:paraId="3E2259FE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10A16" w14:textId="2BFC1132" w:rsidR="00777912" w:rsidRDefault="00000000">
    <w:pPr>
      <w:pStyle w:val="Footer"/>
    </w:pPr>
    <w:fldSimple w:instr="FILENAME  \* MERGEFORMAT">
      <w:r w:rsidR="00BE4661">
        <w:rPr>
          <w:noProof/>
        </w:rPr>
        <w:t>A45 bridge lift MP letter.docx</w:t>
      </w:r>
    </w:fldSimple>
  </w:p>
  <w:p w14:paraId="499CE0C8" w14:textId="77777777" w:rsidR="00777912" w:rsidRDefault="00777912">
    <w:pPr>
      <w:pStyle w:val="Footer"/>
      <w:rPr>
        <w:sz w:val="18"/>
        <w:szCs w:val="18"/>
      </w:rPr>
    </w:pPr>
    <w:r>
      <w:t>[Commercial Restriction]</w:t>
    </w:r>
    <w:r>
      <w:tab/>
    </w:r>
    <w:r w:rsidRPr="15216E6F">
      <w:rPr>
        <w:sz w:val="18"/>
        <w:szCs w:val="18"/>
      </w:rPr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415A6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070EA" w14:textId="77777777" w:rsidR="00722AA9" w:rsidRDefault="00722AA9">
      <w:r>
        <w:separator/>
      </w:r>
    </w:p>
  </w:footnote>
  <w:footnote w:type="continuationSeparator" w:id="0">
    <w:p w14:paraId="2787EE53" w14:textId="77777777" w:rsidR="00722AA9" w:rsidRDefault="00722AA9">
      <w:r>
        <w:continuationSeparator/>
      </w:r>
    </w:p>
  </w:footnote>
  <w:footnote w:type="continuationNotice" w:id="1">
    <w:p w14:paraId="29A2B0B7" w14:textId="77777777" w:rsidR="00722AA9" w:rsidRDefault="00722A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F3B10" w14:textId="77777777" w:rsidR="00777912" w:rsidRDefault="00777912">
    <w:pPr>
      <w:pStyle w:val="Header"/>
    </w:pPr>
  </w:p>
  <w:p w14:paraId="67699BFE" w14:textId="77777777" w:rsidR="00777912" w:rsidRDefault="00777912">
    <w:pPr>
      <w:pStyle w:val="Header"/>
    </w:pPr>
  </w:p>
  <w:p w14:paraId="59924E8A" w14:textId="77777777" w:rsidR="00777912" w:rsidRDefault="00777912">
    <w:pPr>
      <w:pStyle w:val="Header"/>
    </w:pPr>
  </w:p>
  <w:p w14:paraId="5CDBFA38" w14:textId="77777777" w:rsidR="00777912" w:rsidRDefault="00777912">
    <w:pPr>
      <w:pStyle w:val="Header"/>
    </w:pPr>
  </w:p>
  <w:p w14:paraId="7E1B1A5F" w14:textId="77777777" w:rsidR="00777912" w:rsidRDefault="0077791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2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A11AC"/>
    <w:multiLevelType w:val="hybridMultilevel"/>
    <w:tmpl w:val="5532CD4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724144F"/>
    <w:multiLevelType w:val="hybridMultilevel"/>
    <w:tmpl w:val="F8E05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242975">
    <w:abstractNumId w:val="1"/>
  </w:num>
  <w:num w:numId="2" w16cid:durableId="498891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A6"/>
    <w:rsid w:val="00011353"/>
    <w:rsid w:val="00012540"/>
    <w:rsid w:val="0001558A"/>
    <w:rsid w:val="000160E3"/>
    <w:rsid w:val="00021900"/>
    <w:rsid w:val="000254D9"/>
    <w:rsid w:val="00025ABA"/>
    <w:rsid w:val="00030444"/>
    <w:rsid w:val="00034728"/>
    <w:rsid w:val="00035621"/>
    <w:rsid w:val="000361EC"/>
    <w:rsid w:val="00036C36"/>
    <w:rsid w:val="000376CD"/>
    <w:rsid w:val="0004169E"/>
    <w:rsid w:val="00047669"/>
    <w:rsid w:val="00065CA6"/>
    <w:rsid w:val="000733AA"/>
    <w:rsid w:val="00076014"/>
    <w:rsid w:val="0007635F"/>
    <w:rsid w:val="000768FE"/>
    <w:rsid w:val="00082740"/>
    <w:rsid w:val="000909A5"/>
    <w:rsid w:val="000A43F7"/>
    <w:rsid w:val="000B075B"/>
    <w:rsid w:val="000B0BDE"/>
    <w:rsid w:val="000B1EC2"/>
    <w:rsid w:val="000B5932"/>
    <w:rsid w:val="000C0FE5"/>
    <w:rsid w:val="000D457F"/>
    <w:rsid w:val="000F2CD8"/>
    <w:rsid w:val="000F4B20"/>
    <w:rsid w:val="000F5CB4"/>
    <w:rsid w:val="000F5D03"/>
    <w:rsid w:val="0010162A"/>
    <w:rsid w:val="00102FB2"/>
    <w:rsid w:val="0010654E"/>
    <w:rsid w:val="00114A9C"/>
    <w:rsid w:val="001302DB"/>
    <w:rsid w:val="0013631C"/>
    <w:rsid w:val="001428BB"/>
    <w:rsid w:val="0016070D"/>
    <w:rsid w:val="00160D80"/>
    <w:rsid w:val="001654A8"/>
    <w:rsid w:val="00167CD1"/>
    <w:rsid w:val="001700BB"/>
    <w:rsid w:val="0017068C"/>
    <w:rsid w:val="00171979"/>
    <w:rsid w:val="001879A8"/>
    <w:rsid w:val="001920DF"/>
    <w:rsid w:val="00195FA3"/>
    <w:rsid w:val="001A436D"/>
    <w:rsid w:val="001B162B"/>
    <w:rsid w:val="001C0045"/>
    <w:rsid w:val="001C1D88"/>
    <w:rsid w:val="001C4369"/>
    <w:rsid w:val="001C5DD0"/>
    <w:rsid w:val="001D09A1"/>
    <w:rsid w:val="001D3BCD"/>
    <w:rsid w:val="001D50EC"/>
    <w:rsid w:val="001E70A8"/>
    <w:rsid w:val="001E763A"/>
    <w:rsid w:val="001F067D"/>
    <w:rsid w:val="001F0709"/>
    <w:rsid w:val="001F4313"/>
    <w:rsid w:val="002021B0"/>
    <w:rsid w:val="00211DBF"/>
    <w:rsid w:val="00215AC2"/>
    <w:rsid w:val="0021788F"/>
    <w:rsid w:val="0023493E"/>
    <w:rsid w:val="0024182C"/>
    <w:rsid w:val="002443B0"/>
    <w:rsid w:val="00247378"/>
    <w:rsid w:val="00253248"/>
    <w:rsid w:val="00274ADF"/>
    <w:rsid w:val="002770B8"/>
    <w:rsid w:val="00284DE6"/>
    <w:rsid w:val="00286D4C"/>
    <w:rsid w:val="00290E23"/>
    <w:rsid w:val="0029215E"/>
    <w:rsid w:val="00294715"/>
    <w:rsid w:val="002A0A37"/>
    <w:rsid w:val="002A22FD"/>
    <w:rsid w:val="002A5339"/>
    <w:rsid w:val="002B1E3E"/>
    <w:rsid w:val="002B3E0E"/>
    <w:rsid w:val="002B5FFD"/>
    <w:rsid w:val="002D4A3B"/>
    <w:rsid w:val="002E5862"/>
    <w:rsid w:val="002F0A4D"/>
    <w:rsid w:val="002F1E04"/>
    <w:rsid w:val="002F4A2C"/>
    <w:rsid w:val="002F6797"/>
    <w:rsid w:val="003106CC"/>
    <w:rsid w:val="00312DA3"/>
    <w:rsid w:val="0031467B"/>
    <w:rsid w:val="003161D1"/>
    <w:rsid w:val="00326584"/>
    <w:rsid w:val="0033057A"/>
    <w:rsid w:val="003348D4"/>
    <w:rsid w:val="00336C27"/>
    <w:rsid w:val="00341B28"/>
    <w:rsid w:val="00344E13"/>
    <w:rsid w:val="003455EE"/>
    <w:rsid w:val="00345E9A"/>
    <w:rsid w:val="00347B38"/>
    <w:rsid w:val="003571A2"/>
    <w:rsid w:val="00365413"/>
    <w:rsid w:val="0036615D"/>
    <w:rsid w:val="00370766"/>
    <w:rsid w:val="0037261A"/>
    <w:rsid w:val="00375CFE"/>
    <w:rsid w:val="00385B78"/>
    <w:rsid w:val="00387919"/>
    <w:rsid w:val="00390541"/>
    <w:rsid w:val="00397949"/>
    <w:rsid w:val="003A01D4"/>
    <w:rsid w:val="003B7C03"/>
    <w:rsid w:val="003D1261"/>
    <w:rsid w:val="003D2AAC"/>
    <w:rsid w:val="003F40B8"/>
    <w:rsid w:val="003F63ED"/>
    <w:rsid w:val="003F7932"/>
    <w:rsid w:val="00403842"/>
    <w:rsid w:val="0041118A"/>
    <w:rsid w:val="0041217D"/>
    <w:rsid w:val="004136B4"/>
    <w:rsid w:val="00416B8F"/>
    <w:rsid w:val="00430E02"/>
    <w:rsid w:val="004402D3"/>
    <w:rsid w:val="0044506A"/>
    <w:rsid w:val="00460C5B"/>
    <w:rsid w:val="00462B1C"/>
    <w:rsid w:val="00473E4D"/>
    <w:rsid w:val="00477123"/>
    <w:rsid w:val="00481FB2"/>
    <w:rsid w:val="0048220D"/>
    <w:rsid w:val="00483691"/>
    <w:rsid w:val="004864E0"/>
    <w:rsid w:val="00491756"/>
    <w:rsid w:val="004A3592"/>
    <w:rsid w:val="004A4EAD"/>
    <w:rsid w:val="004B52CC"/>
    <w:rsid w:val="004B7917"/>
    <w:rsid w:val="004C4459"/>
    <w:rsid w:val="004C476C"/>
    <w:rsid w:val="004C63A8"/>
    <w:rsid w:val="004D14D8"/>
    <w:rsid w:val="004D5A45"/>
    <w:rsid w:val="004D6096"/>
    <w:rsid w:val="004E116D"/>
    <w:rsid w:val="004F0969"/>
    <w:rsid w:val="004F5656"/>
    <w:rsid w:val="00503056"/>
    <w:rsid w:val="00503ECD"/>
    <w:rsid w:val="0051703A"/>
    <w:rsid w:val="00521D0B"/>
    <w:rsid w:val="005275E6"/>
    <w:rsid w:val="005343C7"/>
    <w:rsid w:val="00543375"/>
    <w:rsid w:val="00553DB9"/>
    <w:rsid w:val="005667AB"/>
    <w:rsid w:val="0057548D"/>
    <w:rsid w:val="005828C7"/>
    <w:rsid w:val="005837D9"/>
    <w:rsid w:val="005864E5"/>
    <w:rsid w:val="00586B98"/>
    <w:rsid w:val="005902E3"/>
    <w:rsid w:val="005A1B96"/>
    <w:rsid w:val="005A2A54"/>
    <w:rsid w:val="005A52B0"/>
    <w:rsid w:val="005B02BC"/>
    <w:rsid w:val="005B5839"/>
    <w:rsid w:val="005B595A"/>
    <w:rsid w:val="005D0A7B"/>
    <w:rsid w:val="005F7DAD"/>
    <w:rsid w:val="00610C0A"/>
    <w:rsid w:val="006310A6"/>
    <w:rsid w:val="006332AA"/>
    <w:rsid w:val="00637770"/>
    <w:rsid w:val="006424F5"/>
    <w:rsid w:val="00645F5A"/>
    <w:rsid w:val="006460C6"/>
    <w:rsid w:val="0065704E"/>
    <w:rsid w:val="006617FA"/>
    <w:rsid w:val="00664A21"/>
    <w:rsid w:val="0066629B"/>
    <w:rsid w:val="00683F39"/>
    <w:rsid w:val="00684F28"/>
    <w:rsid w:val="0069088B"/>
    <w:rsid w:val="00692E25"/>
    <w:rsid w:val="0069481E"/>
    <w:rsid w:val="006A45B2"/>
    <w:rsid w:val="006A7F64"/>
    <w:rsid w:val="006C2023"/>
    <w:rsid w:val="006D2B2B"/>
    <w:rsid w:val="006D663F"/>
    <w:rsid w:val="006D7A97"/>
    <w:rsid w:val="006E6EB2"/>
    <w:rsid w:val="006F0AD3"/>
    <w:rsid w:val="006F1A71"/>
    <w:rsid w:val="006F1DB0"/>
    <w:rsid w:val="006F25AF"/>
    <w:rsid w:val="006F5761"/>
    <w:rsid w:val="006F787B"/>
    <w:rsid w:val="007121BC"/>
    <w:rsid w:val="00713C0E"/>
    <w:rsid w:val="00715DA9"/>
    <w:rsid w:val="007167F1"/>
    <w:rsid w:val="00722AA9"/>
    <w:rsid w:val="00735446"/>
    <w:rsid w:val="007515D1"/>
    <w:rsid w:val="0076033B"/>
    <w:rsid w:val="007669CE"/>
    <w:rsid w:val="0076752A"/>
    <w:rsid w:val="0077378E"/>
    <w:rsid w:val="00774AF4"/>
    <w:rsid w:val="00775BD3"/>
    <w:rsid w:val="00777912"/>
    <w:rsid w:val="0078115E"/>
    <w:rsid w:val="00791C13"/>
    <w:rsid w:val="007A4D0B"/>
    <w:rsid w:val="007A4E66"/>
    <w:rsid w:val="007B062D"/>
    <w:rsid w:val="007B1E9F"/>
    <w:rsid w:val="007B2749"/>
    <w:rsid w:val="007B2A98"/>
    <w:rsid w:val="007C128A"/>
    <w:rsid w:val="007C27AE"/>
    <w:rsid w:val="007C3CDF"/>
    <w:rsid w:val="007C7D7D"/>
    <w:rsid w:val="007D0818"/>
    <w:rsid w:val="007D6089"/>
    <w:rsid w:val="007D6D00"/>
    <w:rsid w:val="007E239C"/>
    <w:rsid w:val="007E3CAA"/>
    <w:rsid w:val="007F3993"/>
    <w:rsid w:val="008103AD"/>
    <w:rsid w:val="00812BDD"/>
    <w:rsid w:val="00814278"/>
    <w:rsid w:val="00814F9E"/>
    <w:rsid w:val="00816840"/>
    <w:rsid w:val="00826D10"/>
    <w:rsid w:val="00833290"/>
    <w:rsid w:val="00844611"/>
    <w:rsid w:val="008455A3"/>
    <w:rsid w:val="00855763"/>
    <w:rsid w:val="00855F28"/>
    <w:rsid w:val="00870C7E"/>
    <w:rsid w:val="0088048B"/>
    <w:rsid w:val="008815B9"/>
    <w:rsid w:val="00885276"/>
    <w:rsid w:val="008A0675"/>
    <w:rsid w:val="008A3F5B"/>
    <w:rsid w:val="008B159C"/>
    <w:rsid w:val="008B4034"/>
    <w:rsid w:val="008C0126"/>
    <w:rsid w:val="008C1AF2"/>
    <w:rsid w:val="008C77EE"/>
    <w:rsid w:val="008F1035"/>
    <w:rsid w:val="008F3E30"/>
    <w:rsid w:val="008F6F56"/>
    <w:rsid w:val="009258A6"/>
    <w:rsid w:val="00926214"/>
    <w:rsid w:val="009321DA"/>
    <w:rsid w:val="0094478F"/>
    <w:rsid w:val="00947A23"/>
    <w:rsid w:val="009572C0"/>
    <w:rsid w:val="009609F9"/>
    <w:rsid w:val="00987D41"/>
    <w:rsid w:val="009B6D13"/>
    <w:rsid w:val="009C125A"/>
    <w:rsid w:val="009F0209"/>
    <w:rsid w:val="009F0917"/>
    <w:rsid w:val="00A02B29"/>
    <w:rsid w:val="00A06E00"/>
    <w:rsid w:val="00A17110"/>
    <w:rsid w:val="00A32454"/>
    <w:rsid w:val="00A364A0"/>
    <w:rsid w:val="00A36C63"/>
    <w:rsid w:val="00A37557"/>
    <w:rsid w:val="00A42F95"/>
    <w:rsid w:val="00A4321F"/>
    <w:rsid w:val="00A5613C"/>
    <w:rsid w:val="00A63C5D"/>
    <w:rsid w:val="00A7335E"/>
    <w:rsid w:val="00A738AE"/>
    <w:rsid w:val="00A95E8F"/>
    <w:rsid w:val="00AA1A42"/>
    <w:rsid w:val="00AA43CF"/>
    <w:rsid w:val="00AA72DA"/>
    <w:rsid w:val="00AB7757"/>
    <w:rsid w:val="00AC4840"/>
    <w:rsid w:val="00AC6FE8"/>
    <w:rsid w:val="00AD2A7D"/>
    <w:rsid w:val="00AD4758"/>
    <w:rsid w:val="00AE31B5"/>
    <w:rsid w:val="00B07F21"/>
    <w:rsid w:val="00B13E71"/>
    <w:rsid w:val="00B1564A"/>
    <w:rsid w:val="00B162B9"/>
    <w:rsid w:val="00B17A8C"/>
    <w:rsid w:val="00B24BB6"/>
    <w:rsid w:val="00B32BB4"/>
    <w:rsid w:val="00B33106"/>
    <w:rsid w:val="00B40088"/>
    <w:rsid w:val="00B43C4D"/>
    <w:rsid w:val="00B51AE8"/>
    <w:rsid w:val="00B54FF9"/>
    <w:rsid w:val="00B60353"/>
    <w:rsid w:val="00B63557"/>
    <w:rsid w:val="00B7253D"/>
    <w:rsid w:val="00B80FB6"/>
    <w:rsid w:val="00B8789B"/>
    <w:rsid w:val="00B962F5"/>
    <w:rsid w:val="00BA1C8C"/>
    <w:rsid w:val="00BA3A05"/>
    <w:rsid w:val="00BA4CA5"/>
    <w:rsid w:val="00BB26D7"/>
    <w:rsid w:val="00BC47DB"/>
    <w:rsid w:val="00BE019E"/>
    <w:rsid w:val="00BE4661"/>
    <w:rsid w:val="00BE7FDD"/>
    <w:rsid w:val="00BF0F40"/>
    <w:rsid w:val="00C00ABD"/>
    <w:rsid w:val="00C213AB"/>
    <w:rsid w:val="00C337A0"/>
    <w:rsid w:val="00C3604A"/>
    <w:rsid w:val="00C371D2"/>
    <w:rsid w:val="00C415A6"/>
    <w:rsid w:val="00C45EF1"/>
    <w:rsid w:val="00C509BE"/>
    <w:rsid w:val="00C57AF7"/>
    <w:rsid w:val="00C60A09"/>
    <w:rsid w:val="00C62A38"/>
    <w:rsid w:val="00C74356"/>
    <w:rsid w:val="00C758D0"/>
    <w:rsid w:val="00C814B8"/>
    <w:rsid w:val="00C837C2"/>
    <w:rsid w:val="00C83BDC"/>
    <w:rsid w:val="00C91185"/>
    <w:rsid w:val="00CA2FB8"/>
    <w:rsid w:val="00CD722A"/>
    <w:rsid w:val="00CF043A"/>
    <w:rsid w:val="00CF46D9"/>
    <w:rsid w:val="00D056E1"/>
    <w:rsid w:val="00D07B60"/>
    <w:rsid w:val="00D11038"/>
    <w:rsid w:val="00D15093"/>
    <w:rsid w:val="00D160FE"/>
    <w:rsid w:val="00D22941"/>
    <w:rsid w:val="00D23612"/>
    <w:rsid w:val="00D30B09"/>
    <w:rsid w:val="00D4315A"/>
    <w:rsid w:val="00D4666E"/>
    <w:rsid w:val="00D51618"/>
    <w:rsid w:val="00D53C44"/>
    <w:rsid w:val="00D609A6"/>
    <w:rsid w:val="00D7271C"/>
    <w:rsid w:val="00D72E5E"/>
    <w:rsid w:val="00D750C3"/>
    <w:rsid w:val="00D7638D"/>
    <w:rsid w:val="00D80B2C"/>
    <w:rsid w:val="00D9752B"/>
    <w:rsid w:val="00DA11BB"/>
    <w:rsid w:val="00DA37CA"/>
    <w:rsid w:val="00DA5177"/>
    <w:rsid w:val="00DA58B9"/>
    <w:rsid w:val="00DC1C39"/>
    <w:rsid w:val="00DC2664"/>
    <w:rsid w:val="00DC324A"/>
    <w:rsid w:val="00DC7022"/>
    <w:rsid w:val="00DD1675"/>
    <w:rsid w:val="00DE5C38"/>
    <w:rsid w:val="00DF1C23"/>
    <w:rsid w:val="00DF2D36"/>
    <w:rsid w:val="00E01B3B"/>
    <w:rsid w:val="00E01DDC"/>
    <w:rsid w:val="00E03101"/>
    <w:rsid w:val="00E03F70"/>
    <w:rsid w:val="00E10D51"/>
    <w:rsid w:val="00E2348B"/>
    <w:rsid w:val="00E25480"/>
    <w:rsid w:val="00E32A94"/>
    <w:rsid w:val="00E349B2"/>
    <w:rsid w:val="00E36081"/>
    <w:rsid w:val="00E45520"/>
    <w:rsid w:val="00E53161"/>
    <w:rsid w:val="00E56D10"/>
    <w:rsid w:val="00E63B2A"/>
    <w:rsid w:val="00E65CE9"/>
    <w:rsid w:val="00E67C42"/>
    <w:rsid w:val="00E72020"/>
    <w:rsid w:val="00E7539E"/>
    <w:rsid w:val="00E76490"/>
    <w:rsid w:val="00E77CF4"/>
    <w:rsid w:val="00E80296"/>
    <w:rsid w:val="00E832AD"/>
    <w:rsid w:val="00E86D1B"/>
    <w:rsid w:val="00E87FAB"/>
    <w:rsid w:val="00E90801"/>
    <w:rsid w:val="00E915D4"/>
    <w:rsid w:val="00E96C55"/>
    <w:rsid w:val="00EA2A5A"/>
    <w:rsid w:val="00EB27C2"/>
    <w:rsid w:val="00EC6B6D"/>
    <w:rsid w:val="00EE3275"/>
    <w:rsid w:val="00EF29F3"/>
    <w:rsid w:val="00EF47D7"/>
    <w:rsid w:val="00EF6B35"/>
    <w:rsid w:val="00F0064F"/>
    <w:rsid w:val="00F04C88"/>
    <w:rsid w:val="00F136CC"/>
    <w:rsid w:val="00F204C7"/>
    <w:rsid w:val="00F20FD4"/>
    <w:rsid w:val="00F219F5"/>
    <w:rsid w:val="00F54DE0"/>
    <w:rsid w:val="00F74686"/>
    <w:rsid w:val="00F75E57"/>
    <w:rsid w:val="00F81C1E"/>
    <w:rsid w:val="00F913B6"/>
    <w:rsid w:val="00F95B30"/>
    <w:rsid w:val="00FA25A4"/>
    <w:rsid w:val="00FB18AD"/>
    <w:rsid w:val="00FB24E2"/>
    <w:rsid w:val="00FC43D4"/>
    <w:rsid w:val="00FC614B"/>
    <w:rsid w:val="00FD4372"/>
    <w:rsid w:val="00FD5F80"/>
    <w:rsid w:val="00FE1D10"/>
    <w:rsid w:val="00FE36E0"/>
    <w:rsid w:val="00FE6FBE"/>
    <w:rsid w:val="00FE7CCD"/>
    <w:rsid w:val="00FF5DE4"/>
    <w:rsid w:val="03095DF6"/>
    <w:rsid w:val="044A770C"/>
    <w:rsid w:val="05C3F593"/>
    <w:rsid w:val="062AD64B"/>
    <w:rsid w:val="06BC561F"/>
    <w:rsid w:val="075FC5F4"/>
    <w:rsid w:val="0AD43DC3"/>
    <w:rsid w:val="1025717C"/>
    <w:rsid w:val="117E2D8A"/>
    <w:rsid w:val="11BD62FD"/>
    <w:rsid w:val="13342B40"/>
    <w:rsid w:val="13CDC05E"/>
    <w:rsid w:val="15216E6F"/>
    <w:rsid w:val="164A6D28"/>
    <w:rsid w:val="177DD744"/>
    <w:rsid w:val="19090A25"/>
    <w:rsid w:val="1A0EA68F"/>
    <w:rsid w:val="1BEF3819"/>
    <w:rsid w:val="1C32462F"/>
    <w:rsid w:val="1C8085A2"/>
    <w:rsid w:val="1D3F317F"/>
    <w:rsid w:val="1E254570"/>
    <w:rsid w:val="1E291476"/>
    <w:rsid w:val="22343DA7"/>
    <w:rsid w:val="24A9793E"/>
    <w:rsid w:val="2645499F"/>
    <w:rsid w:val="27857160"/>
    <w:rsid w:val="27C2FED0"/>
    <w:rsid w:val="285E5666"/>
    <w:rsid w:val="28772081"/>
    <w:rsid w:val="298E2862"/>
    <w:rsid w:val="2A562650"/>
    <w:rsid w:val="2B18BAC2"/>
    <w:rsid w:val="2C1FCD2D"/>
    <w:rsid w:val="2E81633C"/>
    <w:rsid w:val="323A558A"/>
    <w:rsid w:val="34167936"/>
    <w:rsid w:val="386B9111"/>
    <w:rsid w:val="3A076172"/>
    <w:rsid w:val="3AAA05F7"/>
    <w:rsid w:val="3ABC2CD0"/>
    <w:rsid w:val="3BDDED61"/>
    <w:rsid w:val="4098F4D0"/>
    <w:rsid w:val="40AECF9E"/>
    <w:rsid w:val="410750A3"/>
    <w:rsid w:val="41A60D96"/>
    <w:rsid w:val="42127357"/>
    <w:rsid w:val="43E67060"/>
    <w:rsid w:val="45CAB325"/>
    <w:rsid w:val="46385568"/>
    <w:rsid w:val="47D71B21"/>
    <w:rsid w:val="486A551A"/>
    <w:rsid w:val="4AC2A26A"/>
    <w:rsid w:val="4BC2F12C"/>
    <w:rsid w:val="4D5EC18D"/>
    <w:rsid w:val="50133307"/>
    <w:rsid w:val="50B70620"/>
    <w:rsid w:val="51E76A6B"/>
    <w:rsid w:val="51F7755C"/>
    <w:rsid w:val="51F80F03"/>
    <w:rsid w:val="523084A7"/>
    <w:rsid w:val="552FAFC5"/>
    <w:rsid w:val="55CE6CB8"/>
    <w:rsid w:val="570571FD"/>
    <w:rsid w:val="57A2A350"/>
    <w:rsid w:val="59D953F3"/>
    <w:rsid w:val="59FC5C60"/>
    <w:rsid w:val="5B752454"/>
    <w:rsid w:val="5D0C1CC1"/>
    <w:rsid w:val="5F18A33E"/>
    <w:rsid w:val="5F371B05"/>
    <w:rsid w:val="648B685A"/>
    <w:rsid w:val="64BD1368"/>
    <w:rsid w:val="65057900"/>
    <w:rsid w:val="66DE20F4"/>
    <w:rsid w:val="6AE03AC0"/>
    <w:rsid w:val="6C7C0B21"/>
    <w:rsid w:val="6EA23C09"/>
    <w:rsid w:val="6F9D8376"/>
    <w:rsid w:val="6F9DB5C1"/>
    <w:rsid w:val="70660D5E"/>
    <w:rsid w:val="719B9670"/>
    <w:rsid w:val="74D20389"/>
    <w:rsid w:val="76E68CE3"/>
    <w:rsid w:val="7ABCBD22"/>
    <w:rsid w:val="7E35ECD2"/>
    <w:rsid w:val="7E3AB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D28A14"/>
  <w15:docId w15:val="{529E7D2A-DC49-4B6A-A493-EE70412C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0A3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2A0A37"/>
    <w:rPr>
      <w:rFonts w:ascii="Arial" w:hAnsi="Arial" w:cs="Arial"/>
      <w:sz w:val="16"/>
      <w:lang w:eastAsia="en-US"/>
    </w:rPr>
  </w:style>
  <w:style w:type="paragraph" w:styleId="ListParagraph">
    <w:name w:val="List Paragraph"/>
    <w:basedOn w:val="Normal"/>
    <w:uiPriority w:val="34"/>
    <w:qFormat/>
    <w:rsid w:val="0029215E"/>
    <w:pPr>
      <w:ind w:left="720"/>
      <w:contextualSpacing/>
    </w:pPr>
  </w:style>
  <w:style w:type="character" w:styleId="Hyperlink">
    <w:name w:val="Hyperlink"/>
    <w:basedOn w:val="DefaultParagraphFont"/>
    <w:unhideWhenUsed/>
    <w:rsid w:val="00D975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52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5864E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864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64E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64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64E5"/>
    <w:rPr>
      <w:b/>
      <w:bCs/>
      <w:lang w:eastAsia="en-US"/>
    </w:rPr>
  </w:style>
  <w:style w:type="character" w:customStyle="1" w:styleId="normaltextrun">
    <w:name w:val="normaltextrun"/>
    <w:basedOn w:val="DefaultParagraphFont"/>
    <w:rsid w:val="00D4315A"/>
  </w:style>
  <w:style w:type="character" w:customStyle="1" w:styleId="eop">
    <w:name w:val="eop"/>
    <w:basedOn w:val="DefaultParagraphFont"/>
    <w:rsid w:val="008C77EE"/>
  </w:style>
  <w:style w:type="paragraph" w:styleId="Revision">
    <w:name w:val="Revision"/>
    <w:hidden/>
    <w:uiPriority w:val="99"/>
    <w:semiHidden/>
    <w:rsid w:val="005D0A7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9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gi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nationalhighways.co.uk/our-work/west-midlands/m42-junction6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patrick.thomson@skanska.co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pr1\Downloads\National%20Highways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f9696f-289d-4168-a4ab-bbc88287d295">
      <Terms xmlns="http://schemas.microsoft.com/office/infopath/2007/PartnerControls"/>
    </lcf76f155ced4ddcb4097134ff3c332f>
    <_Flow_SignoffStatus xmlns="e3f9696f-289d-4168-a4ab-bbc88287d295" xsi:nil="true"/>
    <TaxCatchAll xmlns="464b819e-498a-4d19-9fae-fb116214a43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2E54C275BF44CA0A2F65EFD20133E" ma:contentTypeVersion="17" ma:contentTypeDescription="Create a new document." ma:contentTypeScope="" ma:versionID="1630a24d97baedba2b832f367c771873">
  <xsd:schema xmlns:xsd="http://www.w3.org/2001/XMLSchema" xmlns:xs="http://www.w3.org/2001/XMLSchema" xmlns:p="http://schemas.microsoft.com/office/2006/metadata/properties" xmlns:ns2="64f9852d-ab7f-4658-b8d0-06c4f28a9429" xmlns:ns3="e3f9696f-289d-4168-a4ab-bbc88287d295" xmlns:ns4="464b819e-498a-4d19-9fae-fb116214a43b" targetNamespace="http://schemas.microsoft.com/office/2006/metadata/properties" ma:root="true" ma:fieldsID="f66c7deb53f84c050a477b582dc93d38" ns2:_="" ns3:_="" ns4:_="">
    <xsd:import namespace="64f9852d-ab7f-4658-b8d0-06c4f28a9429"/>
    <xsd:import namespace="e3f9696f-289d-4168-a4ab-bbc88287d295"/>
    <xsd:import namespace="464b819e-498a-4d19-9fae-fb116214a4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9852d-ab7f-4658-b8d0-06c4f28a94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9696f-289d-4168-a4ab-bbc88287d295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533c6e3-e9ba-409f-9000-32e1bbf302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b819e-498a-4d19-9fae-fb116214a43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c85d69d0-67e2-4ce9-9e14-7be6db0c713f}" ma:internalName="TaxCatchAll" ma:showField="CatchAllData" ma:web="464b819e-498a-4d19-9fae-fb116214a4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7C5DFD-75B9-4822-906C-F30EE7A96B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28B4EA-475B-4573-9C3B-E9CBC14C2D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92AA9C-20B9-4A7C-AA6C-79589AA9E59D}">
  <ds:schemaRefs>
    <ds:schemaRef ds:uri="http://schemas.microsoft.com/office/2006/metadata/properties"/>
    <ds:schemaRef ds:uri="http://schemas.microsoft.com/office/infopath/2007/PartnerControls"/>
    <ds:schemaRef ds:uri="e3f9696f-289d-4168-a4ab-bbc88287d295"/>
    <ds:schemaRef ds:uri="464b819e-498a-4d19-9fae-fb116214a43b"/>
  </ds:schemaRefs>
</ds:datastoreItem>
</file>

<file path=customXml/itemProps4.xml><?xml version="1.0" encoding="utf-8"?>
<ds:datastoreItem xmlns:ds="http://schemas.openxmlformats.org/officeDocument/2006/customXml" ds:itemID="{E55D307B-99B7-4D58-8615-11514814E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f9852d-ab7f-4658-b8d0-06c4f28a9429"/>
    <ds:schemaRef ds:uri="e3f9696f-289d-4168-a4ab-bbc88287d295"/>
    <ds:schemaRef ds:uri="464b819e-498a-4d19-9fae-fb116214a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National Highways letterhead template.dotx</Template>
  <TotalTime>66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Highways England letterhead template</vt:lpstr>
    </vt:vector>
  </TitlesOfParts>
  <Company>Highways Agency</Company>
  <LinksUpToDate>false</LinksUpToDate>
  <CharactersWithSpaces>2181</CharactersWithSpaces>
  <SharedDoc>false</SharedDoc>
  <HLinks>
    <vt:vector size="12" baseType="variant">
      <vt:variant>
        <vt:i4>786517</vt:i4>
      </vt:variant>
      <vt:variant>
        <vt:i4>3</vt:i4>
      </vt:variant>
      <vt:variant>
        <vt:i4>0</vt:i4>
      </vt:variant>
      <vt:variant>
        <vt:i4>5</vt:i4>
      </vt:variant>
      <vt:variant>
        <vt:lpwstr>https://nationalhighways.co.uk/our-work/west-midlands/m42-junction6/</vt:lpwstr>
      </vt:variant>
      <vt:variant>
        <vt:lpwstr/>
      </vt:variant>
      <vt:variant>
        <vt:i4>4456548</vt:i4>
      </vt:variant>
      <vt:variant>
        <vt:i4>0</vt:i4>
      </vt:variant>
      <vt:variant>
        <vt:i4>0</vt:i4>
      </vt:variant>
      <vt:variant>
        <vt:i4>5</vt:i4>
      </vt:variant>
      <vt:variant>
        <vt:lpwstr>mailto:patrick.thomson@skanska.co.uk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Highways England letterhead template</dc:title>
  <dc:subject/>
  <dc:creator>Sharp, Rhian</dc:creator>
  <cp:keywords>letterhead</cp:keywords>
  <cp:lastModifiedBy>Thomson, Patrick</cp:lastModifiedBy>
  <cp:revision>3</cp:revision>
  <cp:lastPrinted>2022-04-01T19:53:00Z</cp:lastPrinted>
  <dcterms:created xsi:type="dcterms:W3CDTF">2023-03-31T15:10:00Z</dcterms:created>
  <dcterms:modified xsi:type="dcterms:W3CDTF">2023-04-13T08:21:00Z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0x01010026E2E54C275BF44CA0A2F65EFD20133E</vt:lpwstr>
  </property>
  <property fmtid="{D5CDD505-2E9C-101B-9397-08002B2CF9AE}" pid="3" name="MediaServiceImageTags">
    <vt:lpwstr/>
  </property>
  <property fmtid="{D5CDD505-2E9C-101B-9397-08002B2CF9AE}" pid="4" name="MSIP_Label_6379ec1e-7734-4071-a4b9-9f091c05fa90_Enabled">
    <vt:lpwstr>true</vt:lpwstr>
  </property>
  <property fmtid="{D5CDD505-2E9C-101B-9397-08002B2CF9AE}" pid="5" name="MSIP_Label_6379ec1e-7734-4071-a4b9-9f091c05fa90_SetDate">
    <vt:lpwstr>2022-08-26T10:52:04Z</vt:lpwstr>
  </property>
  <property fmtid="{D5CDD505-2E9C-101B-9397-08002B2CF9AE}" pid="6" name="MSIP_Label_6379ec1e-7734-4071-a4b9-9f091c05fa90_Method">
    <vt:lpwstr>Standard</vt:lpwstr>
  </property>
  <property fmtid="{D5CDD505-2E9C-101B-9397-08002B2CF9AE}" pid="7" name="MSIP_Label_6379ec1e-7734-4071-a4b9-9f091c05fa90_Name">
    <vt:lpwstr>General-No-Marking</vt:lpwstr>
  </property>
  <property fmtid="{D5CDD505-2E9C-101B-9397-08002B2CF9AE}" pid="8" name="MSIP_Label_6379ec1e-7734-4071-a4b9-9f091c05fa90_SiteId">
    <vt:lpwstr>33dab507-5210-4075-805b-f2717d8cfa74</vt:lpwstr>
  </property>
  <property fmtid="{D5CDD505-2E9C-101B-9397-08002B2CF9AE}" pid="9" name="MSIP_Label_6379ec1e-7734-4071-a4b9-9f091c05fa90_ActionId">
    <vt:lpwstr>ef64e1c9-fa7c-47d7-9e3e-2283811952d8</vt:lpwstr>
  </property>
  <property fmtid="{D5CDD505-2E9C-101B-9397-08002B2CF9AE}" pid="10" name="MSIP_Label_6379ec1e-7734-4071-a4b9-9f091c05fa90_ContentBits">
    <vt:lpwstr>0</vt:lpwstr>
  </property>
</Properties>
</file>